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41E" w:rsidRPr="002C516A" w:rsidRDefault="0012541E" w:rsidP="0012541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Отчет по трудоустройству несовершеннолетних</w:t>
      </w:r>
    </w:p>
    <w:p w:rsidR="0012541E" w:rsidRPr="002C516A" w:rsidRDefault="0012541E" w:rsidP="002C516A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081FDD" w:rsidRPr="002C51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AE4C7D" w:rsidRPr="002C51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2C51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были задействованы несовершеннолетние учащиеся в возрасте от 14 до 18 лет по программе временного трудоустройства в свободное от учебы время, в количестве </w:t>
      </w:r>
      <w:r w:rsidR="00AE4C7D" w:rsidRPr="002C51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350</w:t>
      </w:r>
      <w:r w:rsidR="00081FDD" w:rsidRPr="002C51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2F26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человек</w:t>
      </w:r>
      <w:r w:rsid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42F26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в том числе дети из поселений, под наблюдением ответственного за организацию труда несовершеннолетних</w:t>
      </w:r>
    </w:p>
    <w:p w:rsidR="0012541E" w:rsidRPr="002C516A" w:rsidRDefault="0012541E" w:rsidP="002C516A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В первоочередном порядке на временную работу направлялись:</w:t>
      </w:r>
    </w:p>
    <w:p w:rsidR="0012541E" w:rsidRPr="002C516A" w:rsidRDefault="0012541E" w:rsidP="002C51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а) дети – сироты и дети, оставшиеся без попечения родителей;</w:t>
      </w:r>
    </w:p>
    <w:p w:rsidR="0012541E" w:rsidRPr="002C516A" w:rsidRDefault="0012541E" w:rsidP="002C51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б) подростки из многодетных семей; </w:t>
      </w:r>
    </w:p>
    <w:p w:rsidR="0012541E" w:rsidRPr="002C516A" w:rsidRDefault="0012541E" w:rsidP="002C51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в) дети</w:t>
      </w:r>
      <w:r w:rsid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инвалиды; </w:t>
      </w:r>
    </w:p>
    <w:p w:rsidR="0012541E" w:rsidRPr="002C516A" w:rsidRDefault="0012541E" w:rsidP="002C51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г) дети</w:t>
      </w:r>
      <w:r w:rsid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 отношении </w:t>
      </w:r>
      <w:proofErr w:type="gramStart"/>
      <w:r w:rsidR="002C516A">
        <w:rPr>
          <w:rFonts w:ascii="Times New Roman" w:hAnsi="Times New Roman" w:cs="Times New Roman"/>
          <w:color w:val="000000" w:themeColor="text1"/>
          <w:sz w:val="28"/>
          <w:szCs w:val="28"/>
        </w:rPr>
        <w:t>которых</w:t>
      </w:r>
      <w:proofErr w:type="gramEnd"/>
      <w:r w:rsid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комиссией организовано проведение индивидуальной профилактической работы;</w:t>
      </w:r>
      <w:bookmarkStart w:id="0" w:name="_GoBack"/>
      <w:bookmarkEnd w:id="0"/>
    </w:p>
    <w:p w:rsidR="0012541E" w:rsidRPr="002C516A" w:rsidRDefault="0012541E" w:rsidP="002C51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д) </w:t>
      </w:r>
      <w:r w:rsidR="00542F26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дети</w:t>
      </w:r>
      <w:r w:rsid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2F26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проживающих в </w:t>
      </w:r>
      <w:r w:rsidR="002C516A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семьях,</w:t>
      </w: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которых муниципальной комиссией организовано проведение индивидуальной профилактической работы;</w:t>
      </w:r>
    </w:p>
    <w:p w:rsidR="0012541E" w:rsidRPr="002C516A" w:rsidRDefault="0012541E" w:rsidP="002C51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е) учащиеся, проживающие в неполных семьях.</w:t>
      </w:r>
    </w:p>
    <w:p w:rsidR="00C25B2B" w:rsidRPr="002C516A" w:rsidRDefault="0012541E" w:rsidP="002C516A">
      <w:pPr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Фактические затраты на реализацию временной занятости подростков в текущем году составили за счет средств субвенций из местного бюджета</w:t>
      </w:r>
      <w:r w:rsidR="00C25B2B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542F26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="00542F26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финансирование части расходов  в пределах установленного норматива      </w:t>
      </w:r>
      <w:r w:rsidR="00C25B2B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КУ « Советский центр занятости населения»</w:t>
      </w:r>
      <w:r w:rsidR="00542F26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1FDD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размере – </w:t>
      </w:r>
      <w:r w:rsidR="00D05C74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2 6639 583,34</w:t>
      </w:r>
      <w:r w:rsidR="00081FDD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 том числе ЦЗН -</w:t>
      </w:r>
      <w:r w:rsidR="00D05C74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572602,77</w:t>
      </w: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E30B9" w:rsidRPr="002C516A" w:rsidRDefault="0012541E" w:rsidP="002C516A">
      <w:pPr>
        <w:tabs>
          <w:tab w:val="left" w:pos="284"/>
        </w:tabs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обеспечения трудовой занятости подростков в свободное от учебы время</w:t>
      </w:r>
      <w:r w:rsidR="00081FDD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,  в начале 202</w:t>
      </w:r>
      <w:r w:rsidR="00AE4C7D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25B2B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заключались Соглашения о социальном партнерстве с организациями, </w:t>
      </w: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использовались различные варианты организации труда. Учащиеся в свободное от учебы время п</w:t>
      </w:r>
      <w:r w:rsidR="00C25B2B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ринимали участие</w:t>
      </w: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качестве помощника воспита</w:t>
      </w:r>
      <w:r w:rsidR="00C25B2B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теля</w:t>
      </w:r>
      <w:r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, занимались б</w:t>
      </w:r>
      <w:r w:rsidR="00C25B2B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лагоустройством территории, работали с документами, архивом</w:t>
      </w:r>
      <w:r w:rsidR="00542F26" w:rsidRPr="002C51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31734" w:rsidRPr="002C516A" w:rsidRDefault="00731734" w:rsidP="002C516A">
      <w:pPr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1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Временная занятость  подростков нацелена на создание дополнительных гарантий для несовершеннолетних граждан, получение профессиональных навыков, адаптацию к трудовой деятельности во время летних каникул и свободное от учебы время, а также на профилактику правонарушений. </w:t>
      </w:r>
    </w:p>
    <w:p w:rsidR="001F5D24" w:rsidRPr="0012541E" w:rsidRDefault="001F5D24" w:rsidP="002C516A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sectPr w:rsidR="001F5D24" w:rsidRPr="0012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41E"/>
    <w:rsid w:val="00081FDD"/>
    <w:rsid w:val="0012541E"/>
    <w:rsid w:val="001F5D24"/>
    <w:rsid w:val="002C516A"/>
    <w:rsid w:val="00542F26"/>
    <w:rsid w:val="005C41A9"/>
    <w:rsid w:val="00731734"/>
    <w:rsid w:val="00AE4C7D"/>
    <w:rsid w:val="00BE30B9"/>
    <w:rsid w:val="00C25B2B"/>
    <w:rsid w:val="00C523C7"/>
    <w:rsid w:val="00D0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Маслакова</dc:creator>
  <cp:lastModifiedBy>Ирина Гурьева</cp:lastModifiedBy>
  <cp:revision>8</cp:revision>
  <cp:lastPrinted>2023-10-05T07:32:00Z</cp:lastPrinted>
  <dcterms:created xsi:type="dcterms:W3CDTF">2022-02-14T04:46:00Z</dcterms:created>
  <dcterms:modified xsi:type="dcterms:W3CDTF">2024-01-09T04:45:00Z</dcterms:modified>
</cp:coreProperties>
</file>